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E09" w:rsidRDefault="00FE71BE">
      <w:pPr>
        <w:spacing w:line="578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牟定县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2022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年政府预算涉及空表公开</w:t>
      </w:r>
    </w:p>
    <w:p w:rsidR="00EC0E09" w:rsidRDefault="00FE71BE">
      <w:pPr>
        <w:spacing w:line="578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情况说明</w:t>
      </w:r>
    </w:p>
    <w:p w:rsidR="00EC0E09" w:rsidRDefault="00EC0E09">
      <w:pPr>
        <w:spacing w:line="578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EC0E09" w:rsidRDefault="00FE71BE" w:rsidP="00206E08">
      <w:pPr>
        <w:spacing w:line="578" w:lineRule="exact"/>
        <w:ind w:firstLineChars="221" w:firstLine="707"/>
        <w:jc w:val="both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sz w:val="32"/>
          <w:szCs w:val="32"/>
        </w:rPr>
        <w:t>牟定县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2022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年政府预算公开表中涉及以下内容为空表公开：</w:t>
      </w:r>
    </w:p>
    <w:p w:rsidR="00EC0E09" w:rsidRDefault="00FE71BE" w:rsidP="00206E08">
      <w:pPr>
        <w:ind w:firstLineChars="221" w:firstLine="707"/>
        <w:jc w:val="both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sz w:val="32"/>
          <w:szCs w:val="32"/>
        </w:rPr>
        <w:t>2022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年牟定县本级一般公共预算支出表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(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对下转移支付项目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)</w:t>
      </w:r>
    </w:p>
    <w:p w:rsidR="00EC0E09" w:rsidRDefault="00FE71BE" w:rsidP="00206E08">
      <w:pPr>
        <w:ind w:firstLineChars="221" w:firstLine="707"/>
        <w:jc w:val="both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sz w:val="32"/>
          <w:szCs w:val="32"/>
        </w:rPr>
        <w:t>2022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年牟定县本级政府性基金支出表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(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县对下转移支付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)</w:t>
      </w:r>
    </w:p>
    <w:p w:rsidR="00EC0E09" w:rsidRDefault="00FE71BE" w:rsidP="00206E08">
      <w:pPr>
        <w:ind w:firstLineChars="221" w:firstLine="707"/>
        <w:jc w:val="both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sz w:val="32"/>
          <w:szCs w:val="32"/>
        </w:rPr>
        <w:t>202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2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年牟定县本级国有资本经营预算转移支付表（分县市）</w:t>
      </w:r>
    </w:p>
    <w:p w:rsidR="00EC0E09" w:rsidRDefault="00FE71BE" w:rsidP="00206E08">
      <w:pPr>
        <w:ind w:firstLineChars="221" w:firstLine="707"/>
        <w:jc w:val="both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sz w:val="32"/>
          <w:szCs w:val="32"/>
        </w:rPr>
        <w:t>202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2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年牟定县本级国有资本经营预算转移支付表（分项目）</w:t>
      </w:r>
    </w:p>
    <w:p w:rsidR="00EC0E09" w:rsidRDefault="00FE71BE" w:rsidP="00206E08">
      <w:pPr>
        <w:spacing w:line="578" w:lineRule="exact"/>
        <w:ind w:firstLineChars="221" w:firstLine="707"/>
        <w:jc w:val="both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sz w:val="32"/>
          <w:szCs w:val="32"/>
        </w:rPr>
        <w:t>以上表册均为空表，公开主要原因是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2022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年牟定县无以上项目预算。</w:t>
      </w:r>
    </w:p>
    <w:p w:rsidR="00EC0E09" w:rsidRDefault="00EC0E09">
      <w:pPr>
        <w:spacing w:line="578" w:lineRule="exact"/>
        <w:ind w:firstLineChars="200" w:firstLine="640"/>
        <w:jc w:val="both"/>
        <w:rPr>
          <w:rFonts w:ascii="Times New Roman" w:eastAsia="方正仿宋简体" w:hAnsi="Times New Roman" w:cs="Times New Roman" w:hint="eastAsia"/>
          <w:sz w:val="32"/>
          <w:szCs w:val="32"/>
        </w:rPr>
      </w:pPr>
    </w:p>
    <w:p w:rsidR="00206E08" w:rsidRDefault="00206E08">
      <w:pPr>
        <w:spacing w:line="578" w:lineRule="exact"/>
        <w:ind w:firstLineChars="200" w:firstLine="640"/>
        <w:jc w:val="both"/>
        <w:rPr>
          <w:rFonts w:ascii="Times New Roman" w:eastAsia="方正仿宋简体" w:hAnsi="Times New Roman" w:cs="Times New Roman"/>
          <w:sz w:val="32"/>
          <w:szCs w:val="32"/>
        </w:rPr>
      </w:pPr>
    </w:p>
    <w:p w:rsidR="00EC0E09" w:rsidRDefault="00206E08" w:rsidP="00206E08">
      <w:pPr>
        <w:spacing w:line="578" w:lineRule="exact"/>
        <w:ind w:leftChars="290" w:left="6078" w:hangingChars="1700" w:hanging="5440"/>
        <w:jc w:val="center"/>
        <w:rPr>
          <w:rFonts w:ascii="Times New Roman" w:eastAsia="方正仿宋简体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eastAsia="方正仿宋简体" w:hAnsi="Times New Roman" w:cs="Times New Roman" w:hint="eastAsia"/>
          <w:sz w:val="32"/>
          <w:szCs w:val="32"/>
        </w:rPr>
        <w:t xml:space="preserve">                                  </w:t>
      </w:r>
      <w:r w:rsidR="00FE71BE">
        <w:rPr>
          <w:rFonts w:ascii="Times New Roman" w:eastAsia="方正仿宋简体" w:hAnsi="Times New Roman" w:cs="Times New Roman" w:hint="eastAsia"/>
          <w:sz w:val="32"/>
          <w:szCs w:val="32"/>
        </w:rPr>
        <w:t>2022</w:t>
      </w:r>
      <w:r w:rsidR="00FE71BE">
        <w:rPr>
          <w:rFonts w:ascii="Times New Roman" w:eastAsia="方正仿宋简体" w:hAnsi="Times New Roman" w:cs="Times New Roman" w:hint="eastAsia"/>
          <w:sz w:val="32"/>
          <w:szCs w:val="32"/>
        </w:rPr>
        <w:t>年</w:t>
      </w:r>
      <w:r w:rsidR="00FE71BE">
        <w:rPr>
          <w:rFonts w:ascii="Times New Roman" w:eastAsia="方正仿宋简体" w:hAnsi="Times New Roman" w:cs="Times New Roman" w:hint="eastAsia"/>
          <w:sz w:val="32"/>
          <w:szCs w:val="32"/>
        </w:rPr>
        <w:t>1</w:t>
      </w:r>
      <w:r w:rsidR="00FE71BE">
        <w:rPr>
          <w:rFonts w:ascii="Times New Roman" w:eastAsia="方正仿宋简体" w:hAnsi="Times New Roman" w:cs="Times New Roman" w:hint="eastAsia"/>
          <w:sz w:val="32"/>
          <w:szCs w:val="32"/>
        </w:rPr>
        <w:t>月</w:t>
      </w:r>
      <w:r w:rsidR="00FE71BE">
        <w:rPr>
          <w:rFonts w:ascii="Times New Roman" w:eastAsia="方正仿宋简体" w:hAnsi="Times New Roman" w:cs="Times New Roman" w:hint="eastAsia"/>
          <w:sz w:val="32"/>
          <w:szCs w:val="32"/>
        </w:rPr>
        <w:t>28</w:t>
      </w:r>
      <w:r w:rsidR="00FE71BE">
        <w:rPr>
          <w:rFonts w:ascii="Times New Roman" w:eastAsia="方正仿宋简体" w:hAnsi="Times New Roman" w:cs="Times New Roman" w:hint="eastAsia"/>
          <w:sz w:val="32"/>
          <w:szCs w:val="32"/>
        </w:rPr>
        <w:t>日</w:t>
      </w:r>
    </w:p>
    <w:sectPr w:rsidR="00EC0E09" w:rsidSect="00EC0E09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71BE" w:rsidRDefault="00FE71BE" w:rsidP="00206E08">
      <w:pPr>
        <w:spacing w:after="0"/>
      </w:pPr>
      <w:r>
        <w:separator/>
      </w:r>
    </w:p>
  </w:endnote>
  <w:endnote w:type="continuationSeparator" w:id="1">
    <w:p w:rsidR="00FE71BE" w:rsidRDefault="00FE71BE" w:rsidP="00206E0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71BE" w:rsidRDefault="00FE71BE" w:rsidP="00206E08">
      <w:pPr>
        <w:spacing w:after="0"/>
      </w:pPr>
      <w:r>
        <w:separator/>
      </w:r>
    </w:p>
  </w:footnote>
  <w:footnote w:type="continuationSeparator" w:id="1">
    <w:p w:rsidR="00FE71BE" w:rsidRDefault="00FE71BE" w:rsidP="00206E08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206E08"/>
    <w:rsid w:val="00323B43"/>
    <w:rsid w:val="003D37D8"/>
    <w:rsid w:val="00426133"/>
    <w:rsid w:val="004358AB"/>
    <w:rsid w:val="008B7726"/>
    <w:rsid w:val="00D31D50"/>
    <w:rsid w:val="00EC0E09"/>
    <w:rsid w:val="00FE71BE"/>
    <w:rsid w:val="037E06BE"/>
    <w:rsid w:val="0C960DB3"/>
    <w:rsid w:val="297E140C"/>
    <w:rsid w:val="44995897"/>
    <w:rsid w:val="47484781"/>
    <w:rsid w:val="561912CB"/>
    <w:rsid w:val="5A6D15C0"/>
    <w:rsid w:val="77AB7A1B"/>
    <w:rsid w:val="7A4A74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E09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06E0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06E08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06E0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06E08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温明玺</cp:lastModifiedBy>
  <cp:revision>2</cp:revision>
  <dcterms:created xsi:type="dcterms:W3CDTF">2008-09-11T17:20:00Z</dcterms:created>
  <dcterms:modified xsi:type="dcterms:W3CDTF">2022-02-08T09:49:00Z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8C00996BC9114509BD8F1F06C33F959A</vt:lpwstr>
  </property>
</Properties>
</file>