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2"/>
        </w:tabs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w w:val="1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w w:val="100"/>
          <w:kern w:val="0"/>
          <w:sz w:val="21"/>
          <w:szCs w:val="21"/>
          <w:lang w:val="en-US" w:eastAsia="zh-CN" w:bidi="ar"/>
        </w:rPr>
        <w:t>附件：</w:t>
      </w:r>
    </w:p>
    <w:p>
      <w:pPr>
        <w:tabs>
          <w:tab w:val="left" w:pos="5012"/>
        </w:tabs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宋体" w:hAnsi="宋体" w:eastAsia="宋体" w:cs="宋体"/>
          <w:b w:val="0"/>
          <w:i w:val="0"/>
          <w:iCs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w w:val="100"/>
          <w:kern w:val="0"/>
          <w:sz w:val="36"/>
          <w:szCs w:val="36"/>
          <w:lang w:val="en-US" w:eastAsia="zh-CN" w:bidi="ar"/>
        </w:rPr>
        <w:t>牟定县第一批历史遗留矿山一览表</w:t>
      </w:r>
      <w:bookmarkEnd w:id="0"/>
    </w:p>
    <w:tbl>
      <w:tblPr>
        <w:tblStyle w:val="2"/>
        <w:tblW w:w="150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521"/>
        <w:gridCol w:w="1212"/>
        <w:gridCol w:w="1740"/>
        <w:gridCol w:w="1284"/>
        <w:gridCol w:w="1236"/>
        <w:gridCol w:w="3876"/>
        <w:gridCol w:w="881"/>
        <w:gridCol w:w="1130"/>
        <w:gridCol w:w="884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采矿许可证号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矿山名称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图斑编号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中心点经度（°）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中心点纬度（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°）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拐点坐标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°）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图斑面积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（m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" w:hAnsi="Arial" w:eastAsia="等线" w:cs="Arial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矿山位置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矿种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5323230510009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牟定县共和镇朱家山蚂蟥箐采石场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5323230510009001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101.557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25.355513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101.556507,25.355927;101.556502,25.356145;101.556824,25.356367;101.557029,25.356545;101.557521,25.356536;101.557692,25.355928;101.557748,25.355813;101.557756,25.355301;101.557653,25.355167;101.557387,25.355002;101.557244,25.354775;101.557231,25.354668;101.556733,25.354441;101.556565,25.354465;101.556472,25.354942;101.556216,25.355006;101.55619,25.355118;101.556368,25.35541;101.556543,25.355673;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24287.06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共和镇金马居委会朱家山村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砂岩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532300031006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牟定县橄榄平高岭土矿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5323000310006001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101.68935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25.580631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101.688893,25.580808;101.689132,25.580848;101.689214,25.580958;101.689135,25.581308;101.689221,25.581372;101.689471,25.581358;101.689507,25.581272;101.689335,25.580965;101.689321,25.580708;101.689685,25.580701;101.689767,25.580637;101.689849,25.580444;101.689785,25.580237;101.689607,25.580052;101.6893,25.580023;101.689114,25.580123;101.688939,25.580373;101.688871,25.58063;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7961.14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戌街乡戌街村民委员会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高岭土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6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5323000310008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牟定高岭土矿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5323000310008004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101.742455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25.566525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101.742407,25.567092;101.742624,25.567127;101.742739,25.567298;101.742967,25.567232;101.742957,25.567027;101.742739,25.566708;101.742822,25.566573;101.742664,25.566169;101.742616,25.565935;101.742414,25.565884;101.742184,25.565753;101.741963,25.565771;101.741974,25.566199;101.742167,25.566313;101.742169,25.566667;101.742134,25.567073;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10296.32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戌街乡白沙村民委员会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高岭土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C5300002011012140112747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牟定长熙矿业有限公司铁矿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C5300002011012140112747001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101.731544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25.504305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101.732081,25.506991;101.732479,25.507076;101.733097,25.504318;101.733532,25.503455;101.73356,25.502655;101.733846,25.502655;101.733878,25.502541;101.733436,25.502297;101.733326,25.501924;101.733019,25.501874;101.732721,25.502175;101.730689,25.502324;101.730277,25.503384;101.730023,25.50417;101.72909,25.503975;101.72894,25.504485;101.731041,25.506532;101.731136,25.50644;101.730703,25.505684;101.731893,25.505907;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145654.39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安乐乡新田村民委员会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铁矿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C5300002010062120068603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牟定开福矿业有限公司安乐乡银贡山铁矿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C5300002010062120068603004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101.72667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25.482962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101.726367,25.48458;101.726744,25.484842;101.727608,25.484904;101.727473,25.484352;101.727679,25.484048;101.728019,25.484178;101.728138,25.483326;101.728299,25.482392;101.728268,25.482167;101.727494,25.481523;101.726918,25.481484;101.72614,25.481869;101.725212,25.481244;101.724695,25.48169;101.725652,25.482576;101.726378,25.483284;101.726627,25.483875;101.726406,25.484256;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75525.89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安乐乡新田村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铁矿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C5323232011117130123541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牟定县共和镇陡石岩采石场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C5323232011117130123541002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101.44114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25.362125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101.440943,25.363266;101.441066,25.363478;101.441371,25.363454;101.441289,25.363283;101.441299,25.362818;101.441385,25.362679;101.441893,25.362653;101.441908,25.362157;101.441721,25.362076;101.441412,25.361631;101.441098,25.361374;101.441163,25.361068;101.441114,25.36094;101.440889,25.36094;101.440857,25.361125;101.44056,25.361213;101.440311,25.361446;101.440389,25.361751;101.440994,25.362169;101.441219,25.362634;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17436.25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共和镇共丰村委会代湾庄村民小组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砂岩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C5323232009127130059632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洗澡河采石场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ZJ5323232021001001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101.60412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25.470116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101.601092,25.470195;101.602074,25.471494;101.603477,25.470459;101.604683,25.471808;101.603851,25.472397;101.603242,25.473785;101.604389,25.474273;101.604928,25.473763;101.605375,25.474152;101.605978,25.474059;101.606756,25.474312;101.607131,25.474205;101.60702,25.473613;101.606502,25.473243;101.60537,25.470678;101.605436,25.469697;101.604418,25.468945;101.603347,25.468845;101.603095,25.46906;101.602467,25.468674;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175508.16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蟠猫乡双龙村委会洗澡河村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石灰岩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注: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拐点坐标要求能反映图斑基本轮廓，具体图斑范围以最终核查认定的矢量范围为准。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采矿许可证号、矿山名称、矿种以登记的采矿权证信息填报；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图斑编号填写部核查系统中对应的图斑编号;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所有坐标格式均为度(CGCS2000坐标系),保留小数点后6位；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拐点坐标以点对按顺序填写，原则上不少于6对，且不多于20对，首尾点不重复，符号为英文半角输入，具体填写格式为“经度,纬度;……”。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图斑面积为占损土地投影面积，单位统一用平方米，保留小数点后2位；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矿山位置要求具体到XX镇XX村XX组；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备注填写其他需要说明的情况。</w:t>
      </w:r>
    </w:p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3F79E"/>
    <w:multiLevelType w:val="singleLevel"/>
    <w:tmpl w:val="A813F7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19BB"/>
    <w:rsid w:val="19C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2021-11-30T03:38:00Z</dcterms:created>
  <dc:creator>黑叒硬</dc:creator>
  <cp:lastModifiedBy>黑叒硬</cp:lastModifiedBy>
  <dcterms:modified xsi:type="dcterms:W3CDTF">2021-11-30T03:40:02Z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E1D3350AB6524D6B8C6056D0F5F74E1D</vt:lpwstr>
  </property>
</Properties>
</file>